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BF54" w14:textId="77777777" w:rsidR="00F13B4A" w:rsidRPr="009B7344" w:rsidRDefault="00F13B4A" w:rsidP="009B7344">
      <w:pPr>
        <w:spacing w:after="0" w:line="240" w:lineRule="auto"/>
        <w:rPr>
          <w:rFonts w:cs="Arial"/>
          <w:i/>
          <w:color w:val="FF0000"/>
        </w:rPr>
      </w:pPr>
      <w:r w:rsidRPr="00721CC0">
        <w:rPr>
          <w:rFonts w:cs="Arial"/>
          <w:b/>
          <w:sz w:val="32"/>
          <w:szCs w:val="32"/>
        </w:rPr>
        <w:t xml:space="preserve">Anhang 3: </w:t>
      </w:r>
      <w:r w:rsidR="00CC4128" w:rsidRPr="00CC4128">
        <w:rPr>
          <w:rFonts w:cs="Arial"/>
          <w:b/>
          <w:sz w:val="32"/>
          <w:szCs w:val="32"/>
        </w:rPr>
        <w:t>Textvorschlag zum Informieren Ihrer Mitglieder</w:t>
      </w:r>
    </w:p>
    <w:p w14:paraId="749FCA83" w14:textId="77777777" w:rsidR="00F13B4A" w:rsidRDefault="00F13B4A" w:rsidP="009B7344">
      <w:pPr>
        <w:spacing w:after="0" w:line="240" w:lineRule="auto"/>
        <w:rPr>
          <w:b/>
          <w:bCs/>
          <w:sz w:val="32"/>
          <w:szCs w:val="32"/>
        </w:rPr>
      </w:pPr>
    </w:p>
    <w:p w14:paraId="3128EAFE" w14:textId="77777777" w:rsidR="00721CC0" w:rsidRPr="00F13B4A" w:rsidRDefault="00721CC0" w:rsidP="009B7344">
      <w:pPr>
        <w:spacing w:after="0" w:line="240" w:lineRule="auto"/>
        <w:rPr>
          <w:b/>
          <w:bCs/>
          <w:sz w:val="28"/>
          <w:szCs w:val="28"/>
        </w:rPr>
      </w:pPr>
      <w:r w:rsidRPr="00F13B4A">
        <w:rPr>
          <w:b/>
          <w:bCs/>
          <w:sz w:val="28"/>
          <w:szCs w:val="28"/>
        </w:rPr>
        <w:t xml:space="preserve">MITMACHAKTION – Bürgerkarte </w:t>
      </w:r>
    </w:p>
    <w:p w14:paraId="09CBDF3A" w14:textId="77777777" w:rsidR="005D07EF" w:rsidRPr="00721CC0" w:rsidRDefault="005D07EF" w:rsidP="009B7344">
      <w:pPr>
        <w:spacing w:after="0" w:line="240" w:lineRule="auto"/>
        <w:rPr>
          <w:b/>
          <w:bCs/>
        </w:rPr>
      </w:pPr>
    </w:p>
    <w:p w14:paraId="6D3F7C73" w14:textId="7968F002" w:rsidR="00721CC0" w:rsidRDefault="00721CC0" w:rsidP="009B7344">
      <w:pPr>
        <w:spacing w:after="0" w:line="240" w:lineRule="auto"/>
      </w:pPr>
      <w:r w:rsidRPr="00721CC0">
        <w:t>Liebe Mitglieder</w:t>
      </w:r>
      <w:r w:rsidR="004507E5">
        <w:t xml:space="preserve">, </w:t>
      </w:r>
      <w:proofErr w:type="spellStart"/>
      <w:proofErr w:type="gramStart"/>
      <w:r w:rsidR="004507E5">
        <w:t>Freund</w:t>
      </w:r>
      <w:r w:rsidR="00BE0DAB">
        <w:t>:</w:t>
      </w:r>
      <w:r w:rsidR="004507E5">
        <w:t>innen</w:t>
      </w:r>
      <w:proofErr w:type="spellEnd"/>
      <w:proofErr w:type="gramEnd"/>
      <w:r w:rsidRPr="00721CC0">
        <w:t xml:space="preserve"> und </w:t>
      </w:r>
      <w:proofErr w:type="spellStart"/>
      <w:r w:rsidR="009B7344">
        <w:t>Unterstützer</w:t>
      </w:r>
      <w:r w:rsidR="00BE0DAB">
        <w:t>:</w:t>
      </w:r>
      <w:r w:rsidR="009B7344">
        <w:t>innen</w:t>
      </w:r>
      <w:proofErr w:type="spellEnd"/>
      <w:r w:rsidRPr="00721CC0">
        <w:t>,</w:t>
      </w:r>
    </w:p>
    <w:p w14:paraId="37963373" w14:textId="77777777" w:rsidR="005D07EF" w:rsidRPr="00721CC0" w:rsidRDefault="005D07EF" w:rsidP="009B7344">
      <w:pPr>
        <w:spacing w:after="0" w:line="240" w:lineRule="auto"/>
        <w:rPr>
          <w:b/>
          <w:bCs/>
        </w:rPr>
      </w:pPr>
    </w:p>
    <w:p w14:paraId="18409D5E" w14:textId="6D8BD96D" w:rsidR="00721CC0" w:rsidRDefault="00721CC0" w:rsidP="009B7344">
      <w:pPr>
        <w:spacing w:after="0" w:line="240" w:lineRule="auto"/>
      </w:pPr>
      <w:r w:rsidRPr="00721CC0">
        <w:t>es gibt tolle Neuigkeiten! Unser Verein wurde als Förderprojekt</w:t>
      </w:r>
      <w:r w:rsidR="00EF3400">
        <w:t xml:space="preserve"> bei</w:t>
      </w:r>
      <w:r w:rsidRPr="00721CC0">
        <w:t xml:space="preserve"> </w:t>
      </w:r>
      <w:r w:rsidR="004507E5">
        <w:t>der</w:t>
      </w:r>
      <w:r w:rsidRPr="00721CC0">
        <w:t xml:space="preserve"> </w:t>
      </w:r>
      <w:hyperlink r:id="rId6" w:history="1">
        <w:r w:rsidRPr="00F219B8">
          <w:rPr>
            <w:rStyle w:val="Hyperlink"/>
            <w:bCs/>
          </w:rPr>
          <w:t>Bürgerkarte</w:t>
        </w:r>
        <w:r w:rsidR="004507E5" w:rsidRPr="004507E5">
          <w:rPr>
            <w:rStyle w:val="Hyperlink"/>
            <w:b/>
            <w:bCs/>
          </w:rPr>
          <w:t xml:space="preserve"> </w:t>
        </w:r>
      </w:hyperlink>
      <w:r w:rsidR="00F219B8" w:rsidRPr="00F219B8">
        <w:t xml:space="preserve">von BÜRGER-vermögen-VIEL </w:t>
      </w:r>
      <w:r w:rsidRPr="00721CC0">
        <w:t>aufgenommen. Die Bürgerkarte fördert nachhaltig das faire Miteinander von Wirtschaft und Gemeinwohl, denn sie stärkt nicht nur den lokalen Handel, sondern auch Vereine und</w:t>
      </w:r>
      <w:r w:rsidR="006948F5" w:rsidRPr="006948F5">
        <w:t xml:space="preserve"> Bürgerprojekte und fördert bürgerschaftliches Engagement.</w:t>
      </w:r>
      <w:r w:rsidRPr="00721CC0">
        <w:t xml:space="preserve"> Damit unser Verein </w:t>
      </w:r>
      <w:r w:rsidR="004507E5">
        <w:t xml:space="preserve">durch die Bürgerkarte </w:t>
      </w:r>
      <w:r w:rsidRPr="00721CC0">
        <w:t>finanziell unterstützt</w:t>
      </w:r>
      <w:r w:rsidR="004507E5">
        <w:t xml:space="preserve"> wird, benötigen wir Eure Mithilfe!</w:t>
      </w:r>
    </w:p>
    <w:p w14:paraId="01E1E9C8" w14:textId="77777777" w:rsidR="005D07EF" w:rsidRDefault="005D07EF" w:rsidP="009B7344">
      <w:pPr>
        <w:spacing w:after="0" w:line="240" w:lineRule="auto"/>
      </w:pPr>
    </w:p>
    <w:p w14:paraId="52D24DD6" w14:textId="77777777" w:rsidR="004507E5" w:rsidRDefault="004507E5" w:rsidP="009B7344">
      <w:pPr>
        <w:spacing w:after="0" w:line="240" w:lineRule="auto"/>
        <w:rPr>
          <w:b/>
          <w:bCs/>
          <w:sz w:val="24"/>
          <w:szCs w:val="24"/>
        </w:rPr>
      </w:pPr>
      <w:r w:rsidRPr="004507E5">
        <w:rPr>
          <w:b/>
          <w:bCs/>
          <w:sz w:val="24"/>
          <w:szCs w:val="24"/>
        </w:rPr>
        <w:t xml:space="preserve">Unsere Fördernummer lautet: </w:t>
      </w:r>
      <w:r w:rsidRPr="009B7344">
        <w:rPr>
          <w:b/>
          <w:bCs/>
          <w:color w:val="FF0000"/>
          <w:sz w:val="24"/>
          <w:szCs w:val="24"/>
        </w:rPr>
        <w:t xml:space="preserve">xxx </w:t>
      </w:r>
      <w:proofErr w:type="spellStart"/>
      <w:r w:rsidRPr="009B7344">
        <w:rPr>
          <w:b/>
          <w:bCs/>
          <w:color w:val="FF0000"/>
          <w:sz w:val="24"/>
          <w:szCs w:val="24"/>
        </w:rPr>
        <w:t>xxx</w:t>
      </w:r>
      <w:proofErr w:type="spellEnd"/>
    </w:p>
    <w:p w14:paraId="6900DCB7" w14:textId="77777777" w:rsidR="005D07EF" w:rsidRPr="004507E5" w:rsidRDefault="005D07EF" w:rsidP="009B7344">
      <w:pPr>
        <w:spacing w:after="0" w:line="240" w:lineRule="auto"/>
        <w:rPr>
          <w:b/>
          <w:bCs/>
          <w:sz w:val="24"/>
          <w:szCs w:val="24"/>
        </w:rPr>
      </w:pPr>
    </w:p>
    <w:p w14:paraId="61203E62" w14:textId="77777777" w:rsidR="00721CC0" w:rsidRPr="004507E5" w:rsidRDefault="00EF3400" w:rsidP="009B7344">
      <w:pPr>
        <w:spacing w:after="0" w:line="240" w:lineRule="auto"/>
        <w:rPr>
          <w:b/>
          <w:bCs/>
        </w:rPr>
      </w:pPr>
      <w:r>
        <w:rPr>
          <w:b/>
          <w:bCs/>
        </w:rPr>
        <w:t>So einfach funktioniert es</w:t>
      </w:r>
      <w:r w:rsidR="00721CC0" w:rsidRPr="004507E5">
        <w:rPr>
          <w:b/>
          <w:bCs/>
        </w:rPr>
        <w:t xml:space="preserve">: </w:t>
      </w:r>
    </w:p>
    <w:p w14:paraId="2D0610A4" w14:textId="34C08ECE" w:rsidR="00721CC0" w:rsidRDefault="004507E5" w:rsidP="0041417D">
      <w:pPr>
        <w:spacing w:after="0" w:line="240" w:lineRule="auto"/>
        <w:rPr>
          <w:rStyle w:val="Hyperlink"/>
        </w:rPr>
      </w:pPr>
      <w:r>
        <w:t>Zeigt b</w:t>
      </w:r>
      <w:r w:rsidR="00721CC0" w:rsidRPr="00721CC0">
        <w:t xml:space="preserve">eim Einkauf in den </w:t>
      </w:r>
      <w:hyperlink r:id="rId7" w:history="1">
        <w:r w:rsidR="00721CC0" w:rsidRPr="00EF3400">
          <w:rPr>
            <w:rStyle w:val="Hyperlink"/>
          </w:rPr>
          <w:t>teilnehmenden Läden</w:t>
        </w:r>
      </w:hyperlink>
      <w:r w:rsidR="00721CC0" w:rsidRPr="00721CC0">
        <w:t xml:space="preserve"> an der Kasse</w:t>
      </w:r>
      <w:r w:rsidR="00EF3400">
        <w:t xml:space="preserve"> die</w:t>
      </w:r>
      <w:r w:rsidR="00721CC0" w:rsidRPr="00721CC0">
        <w:t xml:space="preserve"> Bürgerkarte </w:t>
      </w:r>
      <w:r w:rsidR="00EF3400">
        <w:t xml:space="preserve">mit unserer Fördernummer </w:t>
      </w:r>
      <w:r w:rsidR="00721CC0" w:rsidRPr="00721CC0">
        <w:t xml:space="preserve">vor. Als Dankeschön für </w:t>
      </w:r>
      <w:r w:rsidR="00EF3400">
        <w:t>Euren</w:t>
      </w:r>
      <w:r w:rsidR="00721CC0" w:rsidRPr="00721CC0">
        <w:t xml:space="preserve"> Einkauf fördert der </w:t>
      </w:r>
      <w:r w:rsidR="00EF3400">
        <w:t>Händler</w:t>
      </w:r>
      <w:r w:rsidR="00721CC0" w:rsidRPr="00721CC0">
        <w:t xml:space="preserve"> unseren Verein </w:t>
      </w:r>
      <w:r w:rsidR="00EF3400">
        <w:t>mit</w:t>
      </w:r>
      <w:r w:rsidR="00721CC0" w:rsidRPr="00721CC0">
        <w:t xml:space="preserve"> 1,8</w:t>
      </w:r>
      <w:r w:rsidR="00EF3400">
        <w:t xml:space="preserve"> </w:t>
      </w:r>
      <w:r w:rsidR="00721CC0" w:rsidRPr="00721CC0">
        <w:t>% des Einkaufswert</w:t>
      </w:r>
      <w:r w:rsidR="00EF3400">
        <w:t>e</w:t>
      </w:r>
      <w:r w:rsidR="00721CC0" w:rsidRPr="00721CC0">
        <w:t>s</w:t>
      </w:r>
      <w:r w:rsidR="00EF3400">
        <w:t xml:space="preserve">. </w:t>
      </w:r>
      <w:r w:rsidR="00F219B8" w:rsidRPr="00F219B8">
        <w:t>Weitere 0,2% fließen in das regionale Bürgervermögen, über dessen Verwendung d</w:t>
      </w:r>
      <w:r w:rsidR="00F219B8">
        <w:t xml:space="preserve">as Bürgerparlament entscheidet. </w:t>
      </w:r>
      <w:r w:rsidR="00EF3400">
        <w:t xml:space="preserve">Genial dabei ist: Für die Kunden entstehen keine Mehrkosten und die Bürgerkarte funktioniert anonym, </w:t>
      </w:r>
      <w:r w:rsidR="00EF3400" w:rsidRPr="00721CC0">
        <w:t>d.</w:t>
      </w:r>
      <w:r w:rsidR="00EF3400">
        <w:t xml:space="preserve"> </w:t>
      </w:r>
      <w:r w:rsidR="00EF3400" w:rsidRPr="00721CC0">
        <w:t>h. sie erfordert keine persönlichen Daten</w:t>
      </w:r>
      <w:r w:rsidR="009B7344">
        <w:t xml:space="preserve">, </w:t>
      </w:r>
      <w:proofErr w:type="spellStart"/>
      <w:proofErr w:type="gramStart"/>
      <w:r w:rsidR="00EF3400" w:rsidRPr="00721CC0">
        <w:t>jede</w:t>
      </w:r>
      <w:r w:rsidR="00BE0DAB">
        <w:t>:</w:t>
      </w:r>
      <w:r w:rsidR="00EF3400" w:rsidRPr="00721CC0">
        <w:t>r</w:t>
      </w:r>
      <w:proofErr w:type="spellEnd"/>
      <w:proofErr w:type="gramEnd"/>
      <w:r w:rsidR="00EF3400" w:rsidRPr="00721CC0">
        <w:t xml:space="preserve"> kann mitmachen</w:t>
      </w:r>
      <w:r w:rsidR="009B7344">
        <w:t xml:space="preserve"> und ohne Kosten Gutes tun</w:t>
      </w:r>
      <w:r w:rsidR="00EF3400">
        <w:t>!</w:t>
      </w:r>
      <w:r w:rsidR="00721CC0" w:rsidRPr="00721CC0">
        <w:br/>
      </w:r>
      <w:r w:rsidR="00721CC0" w:rsidRPr="00721CC0">
        <w:rPr>
          <w:b/>
          <w:bCs/>
        </w:rPr>
        <w:br/>
        <w:t xml:space="preserve">Teilnehmende </w:t>
      </w:r>
      <w:r w:rsidR="00D062A0">
        <w:rPr>
          <w:b/>
          <w:bCs/>
        </w:rPr>
        <w:t>Geschäfte bzw. Unternehmen</w:t>
      </w:r>
      <w:r w:rsidR="00721CC0" w:rsidRPr="00721CC0">
        <w:rPr>
          <w:b/>
          <w:bCs/>
        </w:rPr>
        <w:t xml:space="preserve"> in </w:t>
      </w:r>
      <w:r w:rsidR="00D062A0">
        <w:rPr>
          <w:b/>
          <w:bCs/>
        </w:rPr>
        <w:t>Lindau</w:t>
      </w:r>
      <w:r w:rsidR="00EF3400">
        <w:rPr>
          <w:b/>
          <w:bCs/>
        </w:rPr>
        <w:t xml:space="preserve"> </w:t>
      </w:r>
      <w:r w:rsidR="00721CC0" w:rsidRPr="00D062A0">
        <w:t xml:space="preserve">sind </w:t>
      </w:r>
      <w:r w:rsidR="00D062A0" w:rsidRPr="00D062A0">
        <w:t xml:space="preserve">bisher </w:t>
      </w:r>
      <w:r w:rsidR="00D062A0">
        <w:t xml:space="preserve">die Firma </w:t>
      </w:r>
      <w:proofErr w:type="spellStart"/>
      <w:r w:rsidR="00D062A0">
        <w:t>Seenergien</w:t>
      </w:r>
      <w:proofErr w:type="spellEnd"/>
      <w:r w:rsidR="00D062A0">
        <w:t xml:space="preserve"> mit ihrer Handy-App, dem </w:t>
      </w:r>
      <w:proofErr w:type="spellStart"/>
      <w:r w:rsidR="00D062A0">
        <w:t>Fairführer</w:t>
      </w:r>
      <w:proofErr w:type="spellEnd"/>
      <w:r w:rsidR="00482358">
        <w:t xml:space="preserve"> sowie die </w:t>
      </w:r>
      <w:r w:rsidR="00482358" w:rsidRPr="00482358">
        <w:t>Praxis für systemische Therapie</w:t>
      </w:r>
      <w:r w:rsidR="00482358">
        <w:t xml:space="preserve"> Frieder </w:t>
      </w:r>
      <w:proofErr w:type="spellStart"/>
      <w:r w:rsidR="00482358">
        <w:t>Fahrbach</w:t>
      </w:r>
      <w:proofErr w:type="spellEnd"/>
      <w:r w:rsidR="0041417D" w:rsidRPr="00D062A0">
        <w:t>.</w:t>
      </w:r>
      <w:r w:rsidR="00F219B8" w:rsidRPr="00D062A0">
        <w:t xml:space="preserve"> </w:t>
      </w:r>
      <w:r w:rsidR="00D062A0">
        <w:t>Das Team der Bürgerkarte arbeitet daran, weitere Anbieter in Lindau zu akquirieren.</w:t>
      </w:r>
      <w:r w:rsidR="00237B2B">
        <w:t xml:space="preserve"> Sprechen Sie gerne Geschäfte an und informieren Sie bei Interesse </w:t>
      </w:r>
      <w:hyperlink r:id="rId8" w:history="1">
        <w:r w:rsidR="00482358" w:rsidRPr="00D01D83">
          <w:rPr>
            <w:rStyle w:val="Hyperlink"/>
          </w:rPr>
          <w:t>miriam.montano@wirundjetzt.org</w:t>
        </w:r>
      </w:hyperlink>
      <w:r w:rsidR="00237B2B">
        <w:t xml:space="preserve">. </w:t>
      </w:r>
      <w:r w:rsidR="005D07EF" w:rsidRPr="00D062A0">
        <w:t>Hier</w:t>
      </w:r>
      <w:r w:rsidR="005D07EF">
        <w:t xml:space="preserve"> gibt es alle Anbieter in der Region Bodensee-Oberschwaben auf einen Blick</w:t>
      </w:r>
      <w:r w:rsidR="00F219B8">
        <w:t>, es werden immer mehr</w:t>
      </w:r>
      <w:r w:rsidR="005D07EF">
        <w:t>:</w:t>
      </w:r>
      <w:r w:rsidR="00EF3400">
        <w:t xml:space="preserve"> </w:t>
      </w:r>
      <w:hyperlink r:id="rId9" w:history="1">
        <w:r w:rsidR="005D07EF" w:rsidRPr="002634D6">
          <w:rPr>
            <w:rStyle w:val="Hyperlink"/>
          </w:rPr>
          <w:t>https://buergerkarte-bodensee-oberschwaben.de/anbieter/</w:t>
        </w:r>
      </w:hyperlink>
    </w:p>
    <w:p w14:paraId="5CB931A7" w14:textId="77777777" w:rsidR="005D07EF" w:rsidRPr="00721CC0" w:rsidRDefault="005D07EF" w:rsidP="009B7344">
      <w:pPr>
        <w:spacing w:after="0" w:line="240" w:lineRule="auto"/>
      </w:pPr>
    </w:p>
    <w:p w14:paraId="47B2B7D9" w14:textId="379DDFFA" w:rsidR="00721CC0" w:rsidRDefault="00721CC0" w:rsidP="009B7344">
      <w:pPr>
        <w:spacing w:after="0" w:line="240" w:lineRule="auto"/>
        <w:rPr>
          <w:i/>
          <w:iCs/>
        </w:rPr>
      </w:pPr>
      <w:r w:rsidRPr="00721CC0">
        <w:rPr>
          <w:b/>
          <w:bCs/>
        </w:rPr>
        <w:t xml:space="preserve">Gerne weitersagen, denn </w:t>
      </w:r>
      <w:r w:rsidR="004507E5">
        <w:rPr>
          <w:b/>
          <w:bCs/>
        </w:rPr>
        <w:t>M</w:t>
      </w:r>
      <w:r w:rsidRPr="00721CC0">
        <w:rPr>
          <w:b/>
          <w:bCs/>
        </w:rPr>
        <w:t>itmachen ist einfach</w:t>
      </w:r>
      <w:r w:rsidR="004507E5">
        <w:rPr>
          <w:b/>
          <w:bCs/>
        </w:rPr>
        <w:t xml:space="preserve"> und stärkt unsere Region</w:t>
      </w:r>
      <w:r w:rsidRPr="00721CC0">
        <w:rPr>
          <w:b/>
          <w:bCs/>
        </w:rPr>
        <w:t>!</w:t>
      </w:r>
      <w:r w:rsidRPr="00721CC0">
        <w:t xml:space="preserve"> </w:t>
      </w:r>
      <w:r w:rsidRPr="004507E5">
        <w:t xml:space="preserve">Einfach die </w:t>
      </w:r>
      <w:hyperlink r:id="rId10" w:history="1">
        <w:r w:rsidRPr="005D07EF">
          <w:rPr>
            <w:rStyle w:val="Hyperlink"/>
          </w:rPr>
          <w:t>Bürgerkarte ausdrucken</w:t>
        </w:r>
      </w:hyperlink>
      <w:r w:rsidRPr="004507E5">
        <w:t xml:space="preserve"> und </w:t>
      </w:r>
      <w:r w:rsidR="005D07EF">
        <w:t>oder auf dem Smartphone speichern</w:t>
      </w:r>
      <w:r w:rsidR="004507E5" w:rsidRPr="004507E5">
        <w:t>.</w:t>
      </w:r>
      <w:r w:rsidR="009B7344">
        <w:t xml:space="preserve"> </w:t>
      </w:r>
      <w:r w:rsidR="009B7344" w:rsidRPr="009F0AC2">
        <w:rPr>
          <w:i/>
          <w:iCs/>
        </w:rPr>
        <w:t>(Optional:</w:t>
      </w:r>
      <w:r w:rsidR="004507E5" w:rsidRPr="009F0AC2">
        <w:rPr>
          <w:i/>
          <w:iCs/>
        </w:rPr>
        <w:t xml:space="preserve"> Unsere </w:t>
      </w:r>
      <w:r w:rsidR="009F0AC2">
        <w:rPr>
          <w:i/>
          <w:iCs/>
        </w:rPr>
        <w:t>Bürgerkarten/</w:t>
      </w:r>
      <w:r w:rsidR="004507E5" w:rsidRPr="009F0AC2">
        <w:rPr>
          <w:i/>
          <w:iCs/>
        </w:rPr>
        <w:t xml:space="preserve">Flyer mit der eingetragenen Fördernummer </w:t>
      </w:r>
      <w:r w:rsidR="009F0AC2">
        <w:rPr>
          <w:i/>
          <w:iCs/>
        </w:rPr>
        <w:t>sind</w:t>
      </w:r>
      <w:r w:rsidR="004507E5" w:rsidRPr="009F0AC2">
        <w:rPr>
          <w:i/>
          <w:iCs/>
        </w:rPr>
        <w:t xml:space="preserve"> außerdem im Vereinsheim</w:t>
      </w:r>
      <w:r w:rsidR="009F0AC2">
        <w:rPr>
          <w:i/>
          <w:iCs/>
        </w:rPr>
        <w:t xml:space="preserve"> erhältlich</w:t>
      </w:r>
      <w:r w:rsidR="004507E5" w:rsidRPr="009F0AC2">
        <w:rPr>
          <w:i/>
          <w:iCs/>
        </w:rPr>
        <w:t>.</w:t>
      </w:r>
      <w:r w:rsidR="009B7344" w:rsidRPr="009F0AC2">
        <w:rPr>
          <w:i/>
          <w:iCs/>
        </w:rPr>
        <w:t>)</w:t>
      </w:r>
      <w:r w:rsidR="00472073">
        <w:t xml:space="preserve"> Aktuelle Neuigkeiten zur Bürgerkarte </w:t>
      </w:r>
      <w:r w:rsidR="009F0AC2">
        <w:t>gibt es</w:t>
      </w:r>
      <w:r w:rsidR="00472073">
        <w:t xml:space="preserve"> auf </w:t>
      </w:r>
      <w:hyperlink r:id="rId11" w:history="1">
        <w:r w:rsidR="00472073" w:rsidRPr="00472073">
          <w:rPr>
            <w:rStyle w:val="Hyperlink"/>
          </w:rPr>
          <w:t>Facebook</w:t>
        </w:r>
      </w:hyperlink>
      <w:r w:rsidR="00A03F43">
        <w:t xml:space="preserve">, </w:t>
      </w:r>
      <w:hyperlink r:id="rId12" w:history="1">
        <w:r w:rsidR="00A03F43" w:rsidRPr="00A03F43">
          <w:rPr>
            <w:rStyle w:val="Hyperlink"/>
          </w:rPr>
          <w:t>Instagram</w:t>
        </w:r>
      </w:hyperlink>
      <w:r w:rsidR="00A03F43">
        <w:t xml:space="preserve"> </w:t>
      </w:r>
      <w:r w:rsidR="00472073">
        <w:t xml:space="preserve">und durch </w:t>
      </w:r>
      <w:r w:rsidR="00485134">
        <w:t>den Bürgerkarten-</w:t>
      </w:r>
      <w:hyperlink r:id="rId13" w:history="1">
        <w:r w:rsidR="00472073" w:rsidRPr="00472073">
          <w:rPr>
            <w:rStyle w:val="Hyperlink"/>
          </w:rPr>
          <w:t>Newsletter</w:t>
        </w:r>
      </w:hyperlink>
      <w:r w:rsidR="009F0AC2">
        <w:t xml:space="preserve"> – meldet Euch doch gleich an! Unser Guthaben kann tagesaktuell </w:t>
      </w:r>
      <w:hyperlink r:id="rId14" w:history="1">
        <w:r w:rsidR="009F0AC2" w:rsidRPr="00BE0DAB">
          <w:rPr>
            <w:rStyle w:val="Hyperlink"/>
          </w:rPr>
          <w:t>hier</w:t>
        </w:r>
      </w:hyperlink>
      <w:r w:rsidR="009F0AC2">
        <w:t xml:space="preserve"> eingesehen werden.</w:t>
      </w:r>
    </w:p>
    <w:p w14:paraId="2E43D40E" w14:textId="77777777" w:rsidR="005D07EF" w:rsidRPr="00EF3400" w:rsidRDefault="005D07EF" w:rsidP="009B7344">
      <w:pPr>
        <w:spacing w:after="0" w:line="240" w:lineRule="auto"/>
      </w:pPr>
    </w:p>
    <w:p w14:paraId="7B2AD6DA" w14:textId="77777777" w:rsidR="00721CC0" w:rsidRDefault="00721CC0" w:rsidP="009B7344">
      <w:pPr>
        <w:spacing w:after="0" w:line="240" w:lineRule="auto"/>
      </w:pPr>
      <w:r w:rsidRPr="00721CC0">
        <w:t xml:space="preserve">Wir freuen uns, </w:t>
      </w:r>
      <w:r w:rsidR="00EF3400">
        <w:t>Teil des Netzwerks zu sein</w:t>
      </w:r>
      <w:r w:rsidRPr="00721CC0">
        <w:t xml:space="preserve"> und die Bürgerkarte in unserer Region voranzutreiben.</w:t>
      </w:r>
      <w:r w:rsidRPr="00721CC0">
        <w:br/>
        <w:t>Vielen Dank für Eure Unterstützung!</w:t>
      </w:r>
    </w:p>
    <w:p w14:paraId="35816B1F" w14:textId="77777777" w:rsidR="005D07EF" w:rsidRPr="00721CC0" w:rsidRDefault="005D07EF" w:rsidP="009B7344">
      <w:pPr>
        <w:spacing w:after="0" w:line="240" w:lineRule="auto"/>
      </w:pPr>
    </w:p>
    <w:p w14:paraId="40F75CE7" w14:textId="77777777" w:rsidR="00721CC0" w:rsidRDefault="00721CC0" w:rsidP="009B7344">
      <w:pPr>
        <w:spacing w:after="0" w:line="240" w:lineRule="auto"/>
      </w:pPr>
      <w:r w:rsidRPr="00721CC0">
        <w:t xml:space="preserve">Herzliche Grüße </w:t>
      </w:r>
      <w:r w:rsidRPr="00721CC0">
        <w:br/>
      </w:r>
      <w:r w:rsidR="00EF3400">
        <w:t>Euer</w:t>
      </w:r>
      <w:r w:rsidRPr="00721CC0">
        <w:t xml:space="preserve"> Verein</w:t>
      </w:r>
    </w:p>
    <w:p w14:paraId="6F2F5EF0" w14:textId="77777777" w:rsidR="009B7344" w:rsidRDefault="009B7344" w:rsidP="009B7344">
      <w:pPr>
        <w:spacing w:after="0" w:line="240" w:lineRule="auto"/>
      </w:pPr>
    </w:p>
    <w:p w14:paraId="7AA393F1" w14:textId="77777777" w:rsidR="00766967" w:rsidRDefault="00766967" w:rsidP="009B7344">
      <w:pPr>
        <w:spacing w:after="0" w:line="240" w:lineRule="auto"/>
      </w:pPr>
    </w:p>
    <w:p w14:paraId="01CBCBDC" w14:textId="77777777" w:rsidR="00766967" w:rsidRDefault="00766967" w:rsidP="009B7344">
      <w:pPr>
        <w:spacing w:after="0" w:line="240" w:lineRule="auto"/>
      </w:pPr>
    </w:p>
    <w:p w14:paraId="16B7088F" w14:textId="77777777" w:rsidR="00766967" w:rsidRPr="00721CC0" w:rsidRDefault="00766967" w:rsidP="009B7344">
      <w:pPr>
        <w:spacing w:after="0" w:line="240" w:lineRule="auto"/>
      </w:pPr>
    </w:p>
    <w:p w14:paraId="075A01E5" w14:textId="77777777" w:rsidR="005D07EF" w:rsidRPr="009B7344" w:rsidRDefault="009B7344" w:rsidP="009B7344">
      <w:pPr>
        <w:spacing w:after="0" w:line="240" w:lineRule="auto"/>
        <w:rPr>
          <w:b/>
          <w:bCs/>
        </w:rPr>
      </w:pPr>
      <w:r w:rsidRPr="009B7344">
        <w:rPr>
          <w:b/>
          <w:bCs/>
        </w:rPr>
        <w:t>Wer steht hinter dem Projekt?</w:t>
      </w:r>
    </w:p>
    <w:p w14:paraId="23076677" w14:textId="77777777" w:rsidR="005D07EF" w:rsidRPr="005D07EF" w:rsidRDefault="00FC35D4" w:rsidP="009B7344">
      <w:pPr>
        <w:spacing w:after="0" w:line="240" w:lineRule="auto"/>
      </w:pPr>
      <w:r w:rsidRPr="009B7344">
        <w:t xml:space="preserve">Die </w:t>
      </w:r>
      <w:hyperlink r:id="rId15" w:tgtFrame="_blank" w:history="1">
        <w:r w:rsidR="009B7344" w:rsidRPr="009B7344">
          <w:rPr>
            <w:rStyle w:val="Hyperlink"/>
          </w:rPr>
          <w:t xml:space="preserve">Bürgerkarte </w:t>
        </w:r>
      </w:hyperlink>
      <w:r w:rsidRPr="009B7344">
        <w:t xml:space="preserve">wurde vom Verein </w:t>
      </w:r>
      <w:hyperlink r:id="rId16" w:history="1">
        <w:r w:rsidRPr="009B7344">
          <w:rPr>
            <w:rStyle w:val="Hyperlink"/>
          </w:rPr>
          <w:t>BÜRGER-vermögen-VIEL e.V.</w:t>
        </w:r>
      </w:hyperlink>
      <w:r w:rsidRPr="009B7344">
        <w:t xml:space="preserve"> ins Leben gerufen. Das Bürgerprojekt ist mehrfach ausgezeichnet und prämiert.</w:t>
      </w:r>
      <w:r w:rsidRPr="009B7344">
        <w:rPr>
          <w:i/>
          <w:iCs/>
        </w:rPr>
        <w:t xml:space="preserve"> </w:t>
      </w:r>
      <w:r w:rsidRPr="009B7344">
        <w:t xml:space="preserve">Der Verein arbeitet ehrenamtlich und unterstützt das faire Miteinander von Wirtschaft und Gemeinwohl. Das Nachhaltigkeitsnetzwerk </w:t>
      </w:r>
      <w:hyperlink r:id="rId17" w:history="1">
        <w:proofErr w:type="spellStart"/>
        <w:r w:rsidRPr="009B7344">
          <w:rPr>
            <w:rStyle w:val="Hyperlink"/>
          </w:rPr>
          <w:t>wirundjetzt</w:t>
        </w:r>
        <w:proofErr w:type="spellEnd"/>
        <w:r w:rsidRPr="009B7344">
          <w:rPr>
            <w:rStyle w:val="Hyperlink"/>
          </w:rPr>
          <w:t xml:space="preserve"> e.V.</w:t>
        </w:r>
      </w:hyperlink>
      <w:r w:rsidRPr="009B7344">
        <w:t xml:space="preserve"> hat die Bürgerkarte in der Region Bodensee-Oberschwaben im Jahr 2017 als Träger aufgebaut.</w:t>
      </w:r>
    </w:p>
    <w:sectPr w:rsidR="005D07EF" w:rsidRPr="005D07EF" w:rsidSect="003C0A17">
      <w:headerReference w:type="default" r:id="rId18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DA4AD" w14:textId="77777777" w:rsidR="003C0A17" w:rsidRDefault="003C0A17" w:rsidP="00721CC0">
      <w:pPr>
        <w:spacing w:after="0" w:line="240" w:lineRule="auto"/>
      </w:pPr>
      <w:r>
        <w:separator/>
      </w:r>
    </w:p>
  </w:endnote>
  <w:endnote w:type="continuationSeparator" w:id="0">
    <w:p w14:paraId="229403DB" w14:textId="77777777" w:rsidR="003C0A17" w:rsidRDefault="003C0A17" w:rsidP="0072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4505" w14:textId="77777777" w:rsidR="003C0A17" w:rsidRDefault="003C0A17" w:rsidP="00721CC0">
      <w:pPr>
        <w:spacing w:after="0" w:line="240" w:lineRule="auto"/>
      </w:pPr>
      <w:r>
        <w:separator/>
      </w:r>
    </w:p>
  </w:footnote>
  <w:footnote w:type="continuationSeparator" w:id="0">
    <w:p w14:paraId="7E335E3E" w14:textId="77777777" w:rsidR="003C0A17" w:rsidRDefault="003C0A17" w:rsidP="0072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BBF5" w14:textId="77777777" w:rsidR="00721CC0" w:rsidRDefault="00721CC0">
    <w:pPr>
      <w:pStyle w:val="Kopfzeile"/>
    </w:pPr>
    <w:r>
      <w:rPr>
        <w:rFonts w:cs="Arial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4CB80D15" wp14:editId="4BDACF05">
          <wp:simplePos x="0" y="0"/>
          <wp:positionH relativeFrom="column">
            <wp:posOffset>5353050</wp:posOffset>
          </wp:positionH>
          <wp:positionV relativeFrom="paragraph">
            <wp:posOffset>-353060</wp:posOffset>
          </wp:positionV>
          <wp:extent cx="1152525" cy="117160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71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C5B"/>
    <w:rsid w:val="000110E4"/>
    <w:rsid w:val="0008462F"/>
    <w:rsid w:val="000A5E86"/>
    <w:rsid w:val="00121D4D"/>
    <w:rsid w:val="00127292"/>
    <w:rsid w:val="00237B2B"/>
    <w:rsid w:val="002F46EE"/>
    <w:rsid w:val="003A7C5B"/>
    <w:rsid w:val="003C0A17"/>
    <w:rsid w:val="0041417D"/>
    <w:rsid w:val="004507E5"/>
    <w:rsid w:val="00472073"/>
    <w:rsid w:val="00482358"/>
    <w:rsid w:val="00485134"/>
    <w:rsid w:val="004B3760"/>
    <w:rsid w:val="00544D47"/>
    <w:rsid w:val="005D07EF"/>
    <w:rsid w:val="006948F5"/>
    <w:rsid w:val="006B75AC"/>
    <w:rsid w:val="00721CC0"/>
    <w:rsid w:val="00766967"/>
    <w:rsid w:val="008355D0"/>
    <w:rsid w:val="008B2D7C"/>
    <w:rsid w:val="008B6986"/>
    <w:rsid w:val="008D2F75"/>
    <w:rsid w:val="009A151B"/>
    <w:rsid w:val="009B7344"/>
    <w:rsid w:val="009F0AC2"/>
    <w:rsid w:val="00A03F43"/>
    <w:rsid w:val="00A116E8"/>
    <w:rsid w:val="00BE0DAB"/>
    <w:rsid w:val="00C52965"/>
    <w:rsid w:val="00C60004"/>
    <w:rsid w:val="00CB33D9"/>
    <w:rsid w:val="00CC4128"/>
    <w:rsid w:val="00D062A0"/>
    <w:rsid w:val="00D46399"/>
    <w:rsid w:val="00D63CFE"/>
    <w:rsid w:val="00D91ED9"/>
    <w:rsid w:val="00E67DA3"/>
    <w:rsid w:val="00EF136B"/>
    <w:rsid w:val="00EF3400"/>
    <w:rsid w:val="00F13B4A"/>
    <w:rsid w:val="00F219B8"/>
    <w:rsid w:val="00F65BD1"/>
    <w:rsid w:val="00FC35D4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7C30"/>
  <w15:docId w15:val="{E545E178-A6F0-404B-9651-878E5A9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CC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1CC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CC0"/>
  </w:style>
  <w:style w:type="paragraph" w:styleId="Fuzeile">
    <w:name w:val="footer"/>
    <w:basedOn w:val="Standard"/>
    <w:link w:val="FuzeileZchn"/>
    <w:uiPriority w:val="99"/>
    <w:unhideWhenUsed/>
    <w:rsid w:val="0072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CC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07E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montano@wirundjetzt.org" TargetMode="External"/><Relationship Id="rId13" Type="http://schemas.openxmlformats.org/officeDocument/2006/relationships/hyperlink" Target="https://buergerkarte-bodensee-oberschwaben.de/newsletter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uergerkarte-bodensee-oberschwaben.de/anbieter/" TargetMode="External"/><Relationship Id="rId12" Type="http://schemas.openxmlformats.org/officeDocument/2006/relationships/hyperlink" Target="https://www.instagram.com/buergerkarte_bodensee.oberschw/" TargetMode="External"/><Relationship Id="rId17" Type="http://schemas.openxmlformats.org/officeDocument/2006/relationships/hyperlink" Target="https://wirundjetzt.org/themen/oekonomisches/buergerkar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uerger-vermoegen-viel.d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uergerkarte-bodensee-oberschwaben.de/" TargetMode="External"/><Relationship Id="rId11" Type="http://schemas.openxmlformats.org/officeDocument/2006/relationships/hyperlink" Target="https://www.facebook.com/B%C3%BCrgerkarte-Bodensee-3611382710911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UTQmvrgkkFc" TargetMode="External"/><Relationship Id="rId10" Type="http://schemas.openxmlformats.org/officeDocument/2006/relationships/hyperlink" Target="https://buergerkarte-bodensee-oberschwaben.de/buergerkarte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uergerkarte-bodensee-oberschwaben.de/anbieter/" TargetMode="External"/><Relationship Id="rId14" Type="http://schemas.openxmlformats.org/officeDocument/2006/relationships/hyperlink" Target="https://buergerkarte-bodensee-oberschwaben.de/guthabenstaen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Anja.Beicht</dc:creator>
  <cp:lastModifiedBy>Miriam Montano</cp:lastModifiedBy>
  <cp:revision>17</cp:revision>
  <dcterms:created xsi:type="dcterms:W3CDTF">2020-10-27T13:25:00Z</dcterms:created>
  <dcterms:modified xsi:type="dcterms:W3CDTF">2024-04-03T05:47:00Z</dcterms:modified>
</cp:coreProperties>
</file>